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B2" w:rsidRDefault="003B5EDC">
      <w:pPr>
        <w:rPr>
          <w:b/>
        </w:rPr>
      </w:pPr>
      <w:bookmarkStart w:id="0" w:name="_GoBack"/>
      <w:bookmarkEnd w:id="0"/>
      <w:r>
        <w:rPr>
          <w:b/>
        </w:rPr>
        <w:t xml:space="preserve">Kriteriji vrednovanja i ocjenjivanja nastavnog predmeta Fizika </w:t>
      </w:r>
    </w:p>
    <w:p w:rsidR="00860BB2" w:rsidRDefault="00860BB2">
      <w:pPr>
        <w:rPr>
          <w:b/>
        </w:rPr>
      </w:pPr>
    </w:p>
    <w:p w:rsidR="00860BB2" w:rsidRDefault="003B5EDC">
      <w:r>
        <w:t>Elementi vrednovanja nastavnog predmeta Fizika su :</w:t>
      </w:r>
    </w:p>
    <w:p w:rsidR="00860BB2" w:rsidRDefault="003B5EDC">
      <w:pPr>
        <w:numPr>
          <w:ilvl w:val="0"/>
          <w:numId w:val="11"/>
        </w:numPr>
        <w:rPr>
          <w:b/>
        </w:rPr>
      </w:pPr>
      <w:r>
        <w:rPr>
          <w:b/>
        </w:rPr>
        <w:t>Znanje i vještine</w:t>
      </w:r>
    </w:p>
    <w:p w:rsidR="00860BB2" w:rsidRDefault="003B5EDC">
      <w:pPr>
        <w:numPr>
          <w:ilvl w:val="0"/>
          <w:numId w:val="11"/>
        </w:numPr>
        <w:rPr>
          <w:b/>
        </w:rPr>
      </w:pPr>
      <w:r>
        <w:rPr>
          <w:b/>
        </w:rPr>
        <w:t>Konceptualni i numerički zadaci</w:t>
      </w:r>
    </w:p>
    <w:p w:rsidR="00860BB2" w:rsidRDefault="003B5EDC">
      <w:pPr>
        <w:numPr>
          <w:ilvl w:val="0"/>
          <w:numId w:val="11"/>
        </w:numPr>
        <w:rPr>
          <w:b/>
        </w:rPr>
      </w:pPr>
      <w:r>
        <w:rPr>
          <w:b/>
        </w:rPr>
        <w:t xml:space="preserve">Istraživanje fizičkih pojava </w:t>
      </w:r>
    </w:p>
    <w:p w:rsidR="00860BB2" w:rsidRDefault="00860BB2"/>
    <w:p w:rsidR="00860BB2" w:rsidRDefault="003B5EDC">
      <w:r>
        <w:t>Elementima pratimo i vrednujemo:</w:t>
      </w:r>
    </w:p>
    <w:p w:rsidR="00860BB2" w:rsidRDefault="00860BB2"/>
    <w:tbl>
      <w:tblPr>
        <w:tblStyle w:val="a"/>
        <w:tblW w:w="15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44"/>
        <w:gridCol w:w="5045"/>
        <w:gridCol w:w="5045"/>
      </w:tblGrid>
      <w:tr w:rsidR="00860BB2">
        <w:tc>
          <w:tcPr>
            <w:tcW w:w="5044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Znanje i vještine</w:t>
            </w:r>
          </w:p>
        </w:tc>
        <w:tc>
          <w:tcPr>
            <w:tcW w:w="5044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Konceptualni i numerički zadaci</w:t>
            </w:r>
          </w:p>
        </w:tc>
        <w:tc>
          <w:tcPr>
            <w:tcW w:w="5044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Istraživanje fizičkih pojava</w:t>
            </w:r>
          </w:p>
        </w:tc>
      </w:tr>
      <w:tr w:rsidR="00860BB2">
        <w:tc>
          <w:tcPr>
            <w:tcW w:w="5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poznavanje temeljnih fizičkih koncepata</w:t>
            </w:r>
          </w:p>
          <w:p w:rsidR="00860BB2" w:rsidRDefault="003B5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opisivanje i razumijevanje fizičkih koncepata </w:t>
            </w:r>
          </w:p>
          <w:p w:rsidR="00860BB2" w:rsidRDefault="003B5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povezivanje fizičkih koncepata</w:t>
            </w:r>
          </w:p>
          <w:p w:rsidR="00860BB2" w:rsidRDefault="003B5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objašnjavanje fizičkih pojava, zakona i teorija </w:t>
            </w:r>
          </w:p>
          <w:p w:rsidR="00860BB2" w:rsidRDefault="003B5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logičko povezivanje i zaključivanje u tumačenju dijagrama, grafičkih prikaza, jednadžbi</w:t>
            </w:r>
          </w:p>
        </w:tc>
        <w:tc>
          <w:tcPr>
            <w:tcW w:w="5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primjena fizičkih koncepata u rješavanju zadataka</w:t>
            </w:r>
          </w:p>
          <w:p w:rsidR="00860BB2" w:rsidRDefault="003B5ED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kreativnost u rješavanju zadataka</w:t>
            </w:r>
          </w:p>
          <w:p w:rsidR="00860BB2" w:rsidRDefault="003B5ED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sposobnost kritičkog osvrta u rješavanju zadataka</w:t>
            </w:r>
          </w:p>
          <w:p w:rsidR="00860BB2" w:rsidRDefault="003B5ED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primjena procedura u rješavanju problemskih zadataka</w:t>
            </w:r>
          </w:p>
          <w:p w:rsidR="00860BB2" w:rsidRDefault="003B5ED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rješavanje problema temeljem uvježbanih modela, predlaganje vlastitih rješenja</w:t>
            </w:r>
          </w:p>
        </w:tc>
        <w:tc>
          <w:tcPr>
            <w:tcW w:w="5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vještina izvođenja eksperimentalnih radova radova</w:t>
            </w:r>
          </w:p>
          <w:p w:rsidR="00860BB2" w:rsidRDefault="003B5E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razvijenost istraživačkih vještina</w:t>
            </w:r>
          </w:p>
          <w:p w:rsidR="00860BB2" w:rsidRDefault="003B5E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obrada, prikazivanje, analiza i tumačenje rezultata</w:t>
            </w:r>
          </w:p>
          <w:p w:rsidR="00860BB2" w:rsidRDefault="003B5E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donošenje zaključka na temelju podataka</w:t>
            </w:r>
          </w:p>
          <w:p w:rsidR="00860BB2" w:rsidRDefault="003B5E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kreativnost u osmišljavanju novih pokusa, predlaganje vlastitih rješenja</w:t>
            </w:r>
          </w:p>
          <w:p w:rsidR="00860BB2" w:rsidRDefault="003B5E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doprinos timskom radu</w:t>
            </w:r>
          </w:p>
          <w:p w:rsidR="00860BB2" w:rsidRDefault="003B5E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doprinos istraživanju i raspravi </w:t>
            </w:r>
          </w:p>
          <w:p w:rsidR="00860BB2" w:rsidRDefault="003B5E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kontinuirano praćenje učeničke aktivnosti</w:t>
            </w:r>
          </w:p>
          <w:p w:rsidR="00860BB2" w:rsidRDefault="003B5E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pregledavanje učenikovih zapisa eksperimentalnog rada  </w:t>
            </w:r>
          </w:p>
          <w:p w:rsidR="00860BB2" w:rsidRDefault="003B5ED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praćenje i bilježenje učenikovih postignuća</w:t>
            </w:r>
          </w:p>
          <w:p w:rsidR="00860BB2" w:rsidRDefault="0086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</w:tbl>
    <w:p w:rsidR="00860BB2" w:rsidRDefault="00860BB2"/>
    <w:p w:rsidR="00860BB2" w:rsidRDefault="00860BB2"/>
    <w:p w:rsidR="00860BB2" w:rsidRDefault="003B5EDC">
      <w:r>
        <w:t>Elementi vrednovanja vrednuju se ocjenama od 1 do 5. Doprinos elemenata pri zaključnoj ocjeni je u jednakim postotcima.</w:t>
      </w:r>
    </w:p>
    <w:p w:rsidR="00860BB2" w:rsidRDefault="003B5EDC">
      <w:r>
        <w:t xml:space="preserve">Vrednovanje postignuća učenika treba biti po svim elementima vrednovanja, različitim metodama, kontinuirano tijekom nastavne godine. Bilješke kojima se prati rad i napredovanje učenika, te odnos prema radu su važan dio vrednovanja. </w:t>
      </w:r>
    </w:p>
    <w:p w:rsidR="00860BB2" w:rsidRDefault="00860BB2">
      <w:pPr>
        <w:rPr>
          <w:b/>
        </w:rPr>
      </w:pPr>
    </w:p>
    <w:p w:rsidR="00860BB2" w:rsidRDefault="003B5EDC">
      <w:r>
        <w:rPr>
          <w:b/>
        </w:rPr>
        <w:t>Zaključna ocjena</w:t>
      </w:r>
      <w:r>
        <w:t xml:space="preserve"> je odraz sveukupnog procesa praćenja i vrednovanja rada učenika. Zaključna ocjena ne mora proizlaziti iz aritmetičke sredine pojedinačnih ocjena dodijeljenih u toku nastavne godine po svim elementima, na zaključnu ocjenu utječu i bilješke o radu učenika. </w:t>
      </w:r>
    </w:p>
    <w:p w:rsidR="00B85895" w:rsidRPr="00B85895" w:rsidRDefault="00B85895"/>
    <w:p w:rsidR="00860BB2" w:rsidRDefault="003B5ED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Znanje i vještine </w:t>
      </w:r>
    </w:p>
    <w:p w:rsidR="00860BB2" w:rsidRDefault="00860BB2">
      <w:pPr>
        <w:rPr>
          <w:b/>
        </w:rPr>
      </w:pPr>
    </w:p>
    <w:tbl>
      <w:tblPr>
        <w:tblStyle w:val="a0"/>
        <w:tblW w:w="1507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85"/>
        <w:gridCol w:w="2100"/>
        <w:gridCol w:w="10590"/>
      </w:tblGrid>
      <w:tr w:rsidR="00860BB2">
        <w:tc>
          <w:tcPr>
            <w:tcW w:w="23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pisana provjera postignuti postotak riješenih zadataka </w:t>
            </w:r>
          </w:p>
        </w:tc>
        <w:tc>
          <w:tcPr>
            <w:tcW w:w="21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ocjena </w:t>
            </w:r>
          </w:p>
        </w:tc>
        <w:tc>
          <w:tcPr>
            <w:tcW w:w="105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0"/>
            </w:pPr>
            <w:r>
              <w:t>učenik/učenica</w:t>
            </w:r>
          </w:p>
        </w:tc>
      </w:tr>
      <w:tr w:rsidR="00860BB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86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860BB2" w:rsidRDefault="0086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860BB2" w:rsidRDefault="0086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40%-59%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dovoljan (2)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numPr>
                <w:ilvl w:val="0"/>
                <w:numId w:val="5"/>
              </w:numPr>
              <w:spacing w:before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djelomično prepoznaje osnovne fizikalne pojmove, fizikalne veličine i mjerne jedinice</w:t>
            </w:r>
          </w:p>
          <w:p w:rsidR="00860BB2" w:rsidRDefault="003B5EDC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fizičke pojave i procese bez dubljeg razumijevanja, odgovara po sjećanju </w:t>
            </w:r>
          </w:p>
          <w:p w:rsidR="00860BB2" w:rsidRDefault="003B5EDC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slabo uočava i povezuje svakodnevne situacije sa fizičkim zakonitostima</w:t>
            </w:r>
          </w:p>
          <w:p w:rsidR="00860BB2" w:rsidRDefault="003B5EDC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površno obrazlaže fizičke zakone, uz pomoć učitelja dođe do ispravnog odgovora</w:t>
            </w:r>
          </w:p>
          <w:p w:rsidR="00860BB2" w:rsidRDefault="003B5EDC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navodi samo poznate primjere (obrađene na satu)</w:t>
            </w:r>
          </w:p>
          <w:p w:rsidR="00860BB2" w:rsidRDefault="003B5EDC" w:rsidP="00B85895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tumačenju prikaza podataka potrebna pomoć</w:t>
            </w:r>
          </w:p>
          <w:p w:rsidR="00B85895" w:rsidRDefault="00B85895" w:rsidP="00B85895">
            <w:pPr>
              <w:widowControl w:val="0"/>
              <w:spacing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 ispitivanje:++---</w:t>
            </w:r>
          </w:p>
        </w:tc>
      </w:tr>
      <w:tr w:rsidR="00860BB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60%-75%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dobar (3)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numPr>
                <w:ilvl w:val="0"/>
                <w:numId w:val="4"/>
              </w:numPr>
              <w:spacing w:before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razumije osnovne obrađene sadržaje, usvojene činjenice</w:t>
            </w:r>
          </w:p>
          <w:p w:rsidR="00860BB2" w:rsidRDefault="003B5EDC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snalazi se u osnovnim pojmovima</w:t>
            </w:r>
          </w:p>
          <w:p w:rsidR="00860BB2" w:rsidRDefault="003B5ED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teoriju zna,ali ju ne može potkrijepiti vlastitim primjerima</w:t>
            </w:r>
          </w:p>
          <w:p w:rsidR="00860BB2" w:rsidRDefault="003B5ED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objašnjava nesigurno uzročno-posljedične veze</w:t>
            </w:r>
          </w:p>
          <w:p w:rsidR="00860BB2" w:rsidRDefault="003B5ED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 pomoć učitelja uspješno interpretira različite prikaze podataka, jednadžbe</w:t>
            </w:r>
          </w:p>
          <w:p w:rsidR="00B85895" w:rsidRDefault="00B85895" w:rsidP="00B85895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 ispitivanje:+++--</w:t>
            </w:r>
          </w:p>
        </w:tc>
      </w:tr>
      <w:tr w:rsidR="00860BB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76%-89%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vrlo dobar (4) 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numPr>
                <w:ilvl w:val="0"/>
                <w:numId w:val="8"/>
              </w:numPr>
              <w:spacing w:before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povezuje gradivo i uspješno samostalno izlaže i objašnjava pojmove, usvojene činjenice </w:t>
            </w:r>
          </w:p>
          <w:p w:rsidR="00860BB2" w:rsidRDefault="003B5EDC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objašnjava i obrazlaže  zakone fizike uz  manju pomoć  učitelja</w:t>
            </w:r>
          </w:p>
          <w:p w:rsidR="00860BB2" w:rsidRDefault="003B5EDC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razumije uzročno-posljedične veze u potpunosti i oblikuje ih svojim riječima</w:t>
            </w:r>
          </w:p>
          <w:p w:rsidR="00860BB2" w:rsidRDefault="003B5EDC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navodi vlastite primjere </w:t>
            </w:r>
          </w:p>
          <w:p w:rsidR="00860BB2" w:rsidRDefault="003B5EDC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povezuje nastavni sadržaj i svakodnevni život </w:t>
            </w:r>
          </w:p>
          <w:p w:rsidR="00860BB2" w:rsidRDefault="003B5EDC" w:rsidP="00B85895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uglavnom samostalno tumači različite vrste prikaza podataka, jednadžbe</w:t>
            </w:r>
          </w:p>
          <w:p w:rsidR="00B85895" w:rsidRDefault="00B85895" w:rsidP="00B85895">
            <w:pPr>
              <w:widowControl w:val="0"/>
              <w:spacing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 ispitivanje:++++-</w:t>
            </w:r>
          </w:p>
        </w:tc>
      </w:tr>
      <w:tr w:rsidR="00860BB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90%-100%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odličan (5)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pacing w:before="240" w:line="29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potpuno samostalno interpretira fizikalne pojave, zakone i teorije, te ih jasno i točno obrazlaže</w:t>
            </w:r>
          </w:p>
          <w:p w:rsidR="00860BB2" w:rsidRDefault="003B5EDC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pacing w:line="29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usvojeno znanje primjenjuje u novim situacijama i na složenijim primjerima </w:t>
            </w:r>
          </w:p>
          <w:p w:rsidR="00860BB2" w:rsidRDefault="003B5EDC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pacing w:line="29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 i točno povezuje usvojeno znanje  sa srodnim gradivom</w:t>
            </w:r>
          </w:p>
          <w:p w:rsidR="00860BB2" w:rsidRDefault="003B5EDC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pacing w:line="29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uočava i tumači uzročno-posljedične veze i međuodnose</w:t>
            </w:r>
          </w:p>
          <w:p w:rsidR="00860BB2" w:rsidRDefault="003B5EDC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pacing w:line="29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navodi vlastite primjere koji potvrđuju iskazano</w:t>
            </w:r>
          </w:p>
          <w:p w:rsidR="00860BB2" w:rsidRDefault="003B5EDC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pacing w:line="29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 se dodatnim izvorima znanja i informacijama iz različitih medija</w:t>
            </w:r>
          </w:p>
          <w:p w:rsidR="00860BB2" w:rsidRDefault="003B5EDC">
            <w:pPr>
              <w:keepNext/>
              <w:widowControl w:val="0"/>
              <w:numPr>
                <w:ilvl w:val="0"/>
                <w:numId w:val="2"/>
              </w:numPr>
              <w:shd w:val="clear" w:color="auto" w:fill="FFFFFF"/>
              <w:spacing w:line="29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podatke prikazane u različitim prikazima ispravno logički povezuje i tumači </w:t>
            </w:r>
          </w:p>
          <w:p w:rsidR="00860BB2" w:rsidRDefault="003B5EDC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logički zaključuje i razmišlja realno</w:t>
            </w:r>
          </w:p>
          <w:p w:rsidR="00860BB2" w:rsidRDefault="003B5EDC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aktivno sudjeluje u nastavnom procesu</w:t>
            </w:r>
          </w:p>
          <w:p w:rsidR="00B85895" w:rsidRDefault="00B85895" w:rsidP="00B85895">
            <w:pPr>
              <w:keepNext/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Usmeno ispitivanje:+++++</w:t>
            </w:r>
          </w:p>
        </w:tc>
      </w:tr>
    </w:tbl>
    <w:p w:rsidR="00860BB2" w:rsidRDefault="00860BB2">
      <w:pPr>
        <w:rPr>
          <w:sz w:val="24"/>
          <w:szCs w:val="24"/>
        </w:rPr>
      </w:pPr>
    </w:p>
    <w:p w:rsidR="00860BB2" w:rsidRDefault="003B5E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Konceptualni i numerički zadaci </w:t>
      </w:r>
    </w:p>
    <w:p w:rsidR="00860BB2" w:rsidRDefault="00860BB2">
      <w:pPr>
        <w:rPr>
          <w:b/>
        </w:rPr>
      </w:pPr>
    </w:p>
    <w:tbl>
      <w:tblPr>
        <w:tblStyle w:val="a1"/>
        <w:tblW w:w="1507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85"/>
        <w:gridCol w:w="2100"/>
        <w:gridCol w:w="10590"/>
      </w:tblGrid>
      <w:tr w:rsidR="00860BB2">
        <w:tc>
          <w:tcPr>
            <w:tcW w:w="23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pisana provjera postignuti postotak riješenih zadataka </w:t>
            </w:r>
          </w:p>
        </w:tc>
        <w:tc>
          <w:tcPr>
            <w:tcW w:w="21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ocjena </w:t>
            </w:r>
          </w:p>
        </w:tc>
        <w:tc>
          <w:tcPr>
            <w:tcW w:w="105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spacing w:line="240" w:lineRule="auto"/>
              <w:ind w:left="3600"/>
            </w:pPr>
            <w:r>
              <w:t>učenik/učenica</w:t>
            </w:r>
          </w:p>
        </w:tc>
      </w:tr>
      <w:tr w:rsidR="00860BB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860BB2">
            <w:pPr>
              <w:widowControl w:val="0"/>
              <w:spacing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860BB2" w:rsidRDefault="00860BB2">
            <w:pPr>
              <w:widowControl w:val="0"/>
              <w:spacing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860BB2" w:rsidRDefault="00860BB2">
            <w:pPr>
              <w:widowControl w:val="0"/>
              <w:spacing w:line="240" w:lineRule="auto"/>
              <w:ind w:left="720"/>
              <w:jc w:val="both"/>
              <w:rPr>
                <w:sz w:val="20"/>
                <w:szCs w:val="20"/>
              </w:rPr>
            </w:pPr>
          </w:p>
          <w:p w:rsidR="00860BB2" w:rsidRDefault="003B5EDC">
            <w:pPr>
              <w:widowControl w:val="0"/>
              <w:spacing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40%-59%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dovoljan (2)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numPr>
                <w:ilvl w:val="0"/>
                <w:numId w:val="5"/>
              </w:numPr>
              <w:spacing w:before="24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sz w:val="20"/>
                <w:szCs w:val="20"/>
              </w:rPr>
              <w:t>jelomično poznaje formule i oznake fizičkih veličina</w:t>
            </w:r>
          </w:p>
          <w:p w:rsidR="00860BB2" w:rsidRDefault="003B5EDC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 pomoć učitelja rješava jednostavnije zadatke</w:t>
            </w:r>
          </w:p>
          <w:p w:rsidR="00860BB2" w:rsidRDefault="003B5EDC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jednostavnije problemske situacije ne uspijeva riješiti ni uz pomoć učitelja</w:t>
            </w:r>
          </w:p>
          <w:p w:rsidR="00860BB2" w:rsidRDefault="003B5EDC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velike poteškoće samostalno provodi ispravan postupak za rješavanje zadataka</w:t>
            </w:r>
          </w:p>
          <w:p w:rsidR="00860BB2" w:rsidRDefault="003B5EDC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slabo izražena kreativnost u rješavanju zadataka</w:t>
            </w:r>
          </w:p>
          <w:p w:rsidR="00860BB2" w:rsidRDefault="003B5EDC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uspijeva tumačiti rješenje zadatka</w:t>
            </w:r>
          </w:p>
          <w:p w:rsidR="00860BB2" w:rsidRDefault="003B5EDC">
            <w:pPr>
              <w:widowControl w:val="0"/>
              <w:numPr>
                <w:ilvl w:val="0"/>
                <w:numId w:val="5"/>
              </w:numPr>
              <w:spacing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vrlo slabo tumači grafički prikaz, skicu i jednadžbu</w:t>
            </w:r>
          </w:p>
        </w:tc>
      </w:tr>
      <w:tr w:rsidR="00860BB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spacing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60%-75%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dobar (3)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jednostavne zadatke rješava samostalno, za složenije problemske zadatke  potrebna je pomoć učitelja</w:t>
            </w:r>
          </w:p>
          <w:p w:rsidR="00860BB2" w:rsidRDefault="003B5ED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uz pomoć učitelja tumači rezultat problemskih zadataka </w:t>
            </w:r>
          </w:p>
          <w:p w:rsidR="00860BB2" w:rsidRDefault="003B5ED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pokazuje nesigurnost pri  izboru ispravne procedure za rješavanje postavljenog zadataka, uz poticaj učitelja uspijeva </w:t>
            </w:r>
          </w:p>
          <w:p w:rsidR="00860BB2" w:rsidRDefault="003B5EDC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tumači grafički prikaz , skice i jednadžbe uz pomoć učitelja</w:t>
            </w:r>
          </w:p>
        </w:tc>
      </w:tr>
      <w:tr w:rsidR="00860BB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spacing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76%-89%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vrlo dobar (4) 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numPr>
                <w:ilvl w:val="0"/>
                <w:numId w:val="8"/>
              </w:numPr>
              <w:spacing w:before="240"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zadatke rješava brzo i samostalno.</w:t>
            </w:r>
          </w:p>
          <w:p w:rsidR="00860BB2" w:rsidRDefault="003B5EDC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snalazi se u složenijim problemskim situacijama </w:t>
            </w:r>
          </w:p>
          <w:p w:rsidR="00860BB2" w:rsidRDefault="003B5EDC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uglavnom samostalno rješava problemske zadatke</w:t>
            </w:r>
          </w:p>
          <w:p w:rsidR="00860BB2" w:rsidRDefault="003B5EDC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provjerava rješenja </w:t>
            </w:r>
          </w:p>
          <w:p w:rsidR="00860BB2" w:rsidRDefault="003B5EDC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objašnjava fizičke procese i uzročno-posljedične veze u problemskim situacijama</w:t>
            </w:r>
          </w:p>
          <w:p w:rsidR="00860BB2" w:rsidRDefault="003B5EDC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uglavnom bira ispravnu proceduru za rješavanje zadatka</w:t>
            </w:r>
          </w:p>
          <w:p w:rsidR="00860BB2" w:rsidRDefault="003B5EDC">
            <w:pPr>
              <w:widowControl w:val="0"/>
              <w:numPr>
                <w:ilvl w:val="0"/>
                <w:numId w:val="8"/>
              </w:numPr>
              <w:spacing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uglavnom samostalno tumači prikaze podataka, skice</w:t>
            </w:r>
          </w:p>
        </w:tc>
      </w:tr>
      <w:tr w:rsidR="00860BB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spacing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90%-100%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odličan (5)</w:t>
            </w:r>
          </w:p>
        </w:tc>
        <w:tc>
          <w:tcPr>
            <w:tcW w:w="10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logičkim slijedom, temeljito, uspješno i argumentirano potpuno samostalno rješava problemske zadatke</w:t>
            </w:r>
          </w:p>
          <w:p w:rsidR="00860BB2" w:rsidRDefault="003B5EDC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kritički promišlja o rješenju zadatka </w:t>
            </w:r>
          </w:p>
          <w:p w:rsidR="00860BB2" w:rsidRDefault="003B5EDC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rješavanje zadataka bira ispravne procedure </w:t>
            </w:r>
          </w:p>
          <w:p w:rsidR="00860BB2" w:rsidRDefault="003B5EDC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povezuje činjenice, novi sadržaji su izazov</w:t>
            </w:r>
          </w:p>
          <w:p w:rsidR="00860BB2" w:rsidRDefault="003B5EDC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pokazuje izrazitu kreativnost pri rješavanju problemskih zadataka </w:t>
            </w:r>
          </w:p>
          <w:p w:rsidR="00860BB2" w:rsidRDefault="003B5EDC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različite prikaze podataka samostalno iščitava i tumači</w:t>
            </w:r>
          </w:p>
        </w:tc>
      </w:tr>
    </w:tbl>
    <w:p w:rsidR="00860BB2" w:rsidRDefault="00860BB2">
      <w:pPr>
        <w:rPr>
          <w:sz w:val="24"/>
          <w:szCs w:val="24"/>
        </w:rPr>
      </w:pPr>
    </w:p>
    <w:p w:rsidR="00860BB2" w:rsidRDefault="00860BB2">
      <w:pPr>
        <w:rPr>
          <w:sz w:val="24"/>
          <w:szCs w:val="24"/>
        </w:rPr>
      </w:pPr>
    </w:p>
    <w:p w:rsidR="00860BB2" w:rsidRDefault="003B5E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Istraživanje fizičkih pojava </w:t>
      </w:r>
    </w:p>
    <w:p w:rsidR="00860BB2" w:rsidRDefault="00860BB2">
      <w:pPr>
        <w:rPr>
          <w:sz w:val="24"/>
          <w:szCs w:val="24"/>
        </w:rPr>
      </w:pPr>
    </w:p>
    <w:tbl>
      <w:tblPr>
        <w:tblStyle w:val="a2"/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85"/>
        <w:gridCol w:w="12735"/>
      </w:tblGrid>
      <w:tr w:rsidR="00860BB2">
        <w:tc>
          <w:tcPr>
            <w:tcW w:w="23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ocjena </w:t>
            </w:r>
          </w:p>
        </w:tc>
        <w:tc>
          <w:tcPr>
            <w:tcW w:w="1273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učenik/učenica </w:t>
            </w:r>
          </w:p>
        </w:tc>
      </w:tr>
      <w:tr w:rsidR="00860BB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dovoljan (2)</w:t>
            </w:r>
          </w:p>
        </w:tc>
        <w:tc>
          <w:tcPr>
            <w:tcW w:w="1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numPr>
                <w:ilvl w:val="0"/>
                <w:numId w:val="6"/>
              </w:numPr>
              <w:spacing w:before="240" w:line="240" w:lineRule="auto"/>
            </w:pPr>
            <w:r>
              <w:t xml:space="preserve">uz pomoć učitelja ili drugih učenika izvodi pokuse, trudi se primijeniti  osnovna pravila </w:t>
            </w:r>
          </w:p>
          <w:p w:rsidR="00860BB2" w:rsidRDefault="003B5ED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ne zna se samostalno koristiti priborom </w:t>
            </w:r>
          </w:p>
          <w:p w:rsidR="00860BB2" w:rsidRDefault="003B5ED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slabo opažanje, ne uspijeva ništa argumentirati</w:t>
            </w:r>
          </w:p>
          <w:p w:rsidR="00860BB2" w:rsidRDefault="003B5ED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djelomično točno prikazuje rezultate istraživanja, tumačenja rezultata su manjkava </w:t>
            </w:r>
          </w:p>
          <w:p w:rsidR="00860BB2" w:rsidRDefault="003B5ED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nema zaključka pokusa</w:t>
            </w:r>
          </w:p>
          <w:p w:rsidR="00860BB2" w:rsidRDefault="003B5ED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slabo surađuje u timu</w:t>
            </w:r>
          </w:p>
          <w:p w:rsidR="00860BB2" w:rsidRDefault="003B5ED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rijetko iznosi svoje mišljenje</w:t>
            </w:r>
          </w:p>
          <w:p w:rsidR="00860BB2" w:rsidRDefault="003B5ED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slabo doprinosi istraživanju i raspravi </w:t>
            </w:r>
          </w:p>
        </w:tc>
      </w:tr>
      <w:tr w:rsidR="00860BB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dobar (3)</w:t>
            </w:r>
          </w:p>
        </w:tc>
        <w:tc>
          <w:tcPr>
            <w:tcW w:w="1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nedovoljno samostalno izvodi istraživanje, rado u njima sudjeluje te nastoji oponašati druge</w:t>
            </w:r>
          </w:p>
          <w:p w:rsidR="00860BB2" w:rsidRDefault="003B5E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uz malu pomoć učitelja izvodi pokus</w:t>
            </w:r>
          </w:p>
          <w:p w:rsidR="00860BB2" w:rsidRDefault="003B5E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 očitanju mjernih ljestvica instrumenata pravi manje pogreške, analiza pokusa postoji, zaključak je nepotpun</w:t>
            </w:r>
          </w:p>
          <w:p w:rsidR="00860BB2" w:rsidRDefault="003B5E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povremeno sudjeluje u raspravama </w:t>
            </w:r>
          </w:p>
          <w:p w:rsidR="00860BB2" w:rsidRDefault="003B5E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 opažanjima ima propusta </w:t>
            </w:r>
          </w:p>
          <w:p w:rsidR="00860BB2" w:rsidRDefault="003B5E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rezultate istraživanja prikazuje površno</w:t>
            </w:r>
          </w:p>
          <w:p w:rsidR="00860BB2" w:rsidRDefault="003B5E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uz pomoć učitelja postavlja istraživačka pitanja</w:t>
            </w:r>
          </w:p>
          <w:p w:rsidR="00860BB2" w:rsidRDefault="003B5ED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povremeno sudjeluje u radu  grupe </w:t>
            </w:r>
          </w:p>
          <w:p w:rsidR="00860BB2" w:rsidRDefault="0086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60BB2" w:rsidRDefault="0086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0BB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vrlo dobar (4)</w:t>
            </w:r>
          </w:p>
        </w:tc>
        <w:tc>
          <w:tcPr>
            <w:tcW w:w="1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uspješno izvodi pokuse i mjerenja</w:t>
            </w:r>
          </w:p>
          <w:p w:rsidR="00860BB2" w:rsidRDefault="003B5ED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analiza pokusa potpuna, uredna i precizna, zaključak je pravilan</w:t>
            </w:r>
          </w:p>
          <w:p w:rsidR="00860BB2" w:rsidRDefault="003B5ED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precizno izvodi istraživanje </w:t>
            </w:r>
          </w:p>
          <w:p w:rsidR="00860BB2" w:rsidRDefault="003B5ED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 potpunosti poštuje etape istraživanja </w:t>
            </w:r>
          </w:p>
          <w:p w:rsidR="00860BB2" w:rsidRDefault="003B5ED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rezultate istraživanja prikazuje samostalno </w:t>
            </w:r>
          </w:p>
          <w:p w:rsidR="00860BB2" w:rsidRDefault="003B5ED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izvodi zaključke i prezentira rezultate rada</w:t>
            </w:r>
          </w:p>
          <w:p w:rsidR="00860BB2" w:rsidRDefault="003B5ED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uspješno samostalno opaža, rado sudjeluje u raspravama i interpretacijama</w:t>
            </w:r>
          </w:p>
          <w:p w:rsidR="00860BB2" w:rsidRDefault="003B5ED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kvalitetno surađuje u grupi</w:t>
            </w:r>
          </w:p>
          <w:p w:rsidR="00860BB2" w:rsidRDefault="003B5ED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samostalno odabire dodatnu literaturu i njime se služi </w:t>
            </w:r>
          </w:p>
          <w:p w:rsidR="00860BB2" w:rsidRDefault="00860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0BB2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odličan (5)</w:t>
            </w:r>
          </w:p>
        </w:tc>
        <w:tc>
          <w:tcPr>
            <w:tcW w:w="1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BB2" w:rsidRDefault="003B5E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samostalno i uspješno pristupa analizi zadatka</w:t>
            </w:r>
          </w:p>
          <w:p w:rsidR="00860BB2" w:rsidRDefault="003B5E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pokuse i mjerenja izvodi uspješno i precizno, zaključak je pravilan i cjelovit, raspravlja o rezultatima</w:t>
            </w:r>
          </w:p>
          <w:p w:rsidR="00860BB2" w:rsidRDefault="003B5E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samostalno osmišljava istraživanja, pokazuje originalnost  </w:t>
            </w:r>
          </w:p>
          <w:p w:rsidR="00860BB2" w:rsidRDefault="003B5E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kreativno prikazuje rezultate istraživanja </w:t>
            </w:r>
          </w:p>
          <w:p w:rsidR="00860BB2" w:rsidRDefault="003B5E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uočava i ističe vezu promatranih pojava s usvojenim znanjem i svakodnevnim životom</w:t>
            </w:r>
          </w:p>
          <w:p w:rsidR="00860BB2" w:rsidRDefault="003B5E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sustavno sudjeluje u raspravama i interpretacijama </w:t>
            </w:r>
          </w:p>
          <w:p w:rsidR="00860BB2" w:rsidRDefault="003B5E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aktivno sudjeluje u radu u grupi</w:t>
            </w:r>
          </w:p>
          <w:p w:rsidR="00860BB2" w:rsidRDefault="003B5EDC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samostalno odabire dodatnu literaturu i njime se služi</w:t>
            </w:r>
          </w:p>
        </w:tc>
      </w:tr>
    </w:tbl>
    <w:p w:rsidR="00860BB2" w:rsidRDefault="00860BB2">
      <w:pPr>
        <w:rPr>
          <w:sz w:val="24"/>
          <w:szCs w:val="24"/>
        </w:rPr>
      </w:pPr>
    </w:p>
    <w:sectPr w:rsidR="00860BB2" w:rsidSect="00104C85">
      <w:pgSz w:w="16834" w:h="11909" w:orient="landscape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834"/>
    <w:multiLevelType w:val="multilevel"/>
    <w:tmpl w:val="FDECC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D5B6E15"/>
    <w:multiLevelType w:val="multilevel"/>
    <w:tmpl w:val="CFD25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40C1358"/>
    <w:multiLevelType w:val="multilevel"/>
    <w:tmpl w:val="8F565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75C296E"/>
    <w:multiLevelType w:val="multilevel"/>
    <w:tmpl w:val="3D38D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86324F9"/>
    <w:multiLevelType w:val="multilevel"/>
    <w:tmpl w:val="4B7AE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D816984"/>
    <w:multiLevelType w:val="multilevel"/>
    <w:tmpl w:val="6B16C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09D271E"/>
    <w:multiLevelType w:val="multilevel"/>
    <w:tmpl w:val="B1104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2880FA1"/>
    <w:multiLevelType w:val="multilevel"/>
    <w:tmpl w:val="8A1E3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2067F97"/>
    <w:multiLevelType w:val="multilevel"/>
    <w:tmpl w:val="30F0B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87F3A6A"/>
    <w:multiLevelType w:val="multilevel"/>
    <w:tmpl w:val="791C8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3AF785C"/>
    <w:multiLevelType w:val="multilevel"/>
    <w:tmpl w:val="6290B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76A0875"/>
    <w:multiLevelType w:val="multilevel"/>
    <w:tmpl w:val="24AC5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60BB2"/>
    <w:rsid w:val="00104C85"/>
    <w:rsid w:val="003B5EDC"/>
    <w:rsid w:val="00860BB2"/>
    <w:rsid w:val="00B8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85"/>
  </w:style>
  <w:style w:type="paragraph" w:styleId="Heading1">
    <w:name w:val="heading 1"/>
    <w:basedOn w:val="Normal"/>
    <w:next w:val="Normal"/>
    <w:uiPriority w:val="9"/>
    <w:qFormat/>
    <w:rsid w:val="00104C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04C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04C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04C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04C8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04C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04C8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104C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04C8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04C8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04C8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04C8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894D5437023409EEE917DED7FE338" ma:contentTypeVersion="3" ma:contentTypeDescription="Create a new document." ma:contentTypeScope="" ma:versionID="f225954523532547d42ad6a3e05aa7c6">
  <xsd:schema xmlns:xsd="http://www.w3.org/2001/XMLSchema" xmlns:xs="http://www.w3.org/2001/XMLSchema" xmlns:p="http://schemas.microsoft.com/office/2006/metadata/properties" xmlns:ns2="6e730ff6-d8d9-438b-880b-9ed53df7f0be" targetNamespace="http://schemas.microsoft.com/office/2006/metadata/properties" ma:root="true" ma:fieldsID="ac42a58cd852ae43ecc6af6c589235c4" ns2:_="">
    <xsd:import namespace="6e730ff6-d8d9-438b-880b-9ed53df7f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0ff6-d8d9-438b-880b-9ed53df7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9BE5F-D1CE-449D-809E-46E545812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FE8C8-5DE7-4073-9E79-AFFE76140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30ff6-d8d9-438b-880b-9ed53df7f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07ED4-C77C-4C62-8FB7-A8BF4615DF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Karina Karina</cp:lastModifiedBy>
  <cp:revision>2</cp:revision>
  <dcterms:created xsi:type="dcterms:W3CDTF">2023-06-26T19:07:00Z</dcterms:created>
  <dcterms:modified xsi:type="dcterms:W3CDTF">2023-06-26T19:07:00Z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0x010100F0E894D5437023409EEE917DED7FE338</vt:lpwstr>
  </property>
</Properties>
</file>